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2C" w:rsidRPr="00FD4C7F" w:rsidRDefault="00C6162C">
      <w:pPr>
        <w:pStyle w:val="Nagwek2"/>
        <w:rPr>
          <w:rFonts w:ascii="Times New Roman" w:hAnsi="Times New Roman"/>
          <w:color w:val="FF0000"/>
          <w:sz w:val="22"/>
          <w:szCs w:val="22"/>
        </w:rPr>
      </w:pPr>
      <w:r w:rsidRPr="00FD4C7F">
        <w:rPr>
          <w:rFonts w:ascii="Times New Roman" w:hAnsi="Times New Roman"/>
          <w:sz w:val="22"/>
          <w:szCs w:val="22"/>
        </w:rPr>
        <w:tab/>
      </w:r>
    </w:p>
    <w:p w:rsidR="00C6162C" w:rsidRPr="00FD4C7F" w:rsidRDefault="00C6162C">
      <w:pPr>
        <w:rPr>
          <w:b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C6162C" w:rsidRPr="00FD4C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6162C" w:rsidRPr="00FD4C7F" w:rsidRDefault="00C6162C">
            <w:pPr>
              <w:ind w:left="113" w:right="113"/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Nazwa modułu (bloku przedmiotów):</w:t>
            </w:r>
          </w:p>
          <w:p w:rsidR="00C6162C" w:rsidRPr="00FD4C7F" w:rsidRDefault="0043684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PRZEDMIOTY WYBIERALNE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Kod modułu:</w:t>
            </w:r>
            <w:r w:rsidR="00F45B77">
              <w:rPr>
                <w:sz w:val="22"/>
                <w:szCs w:val="22"/>
              </w:rPr>
              <w:t xml:space="preserve"> C.18</w:t>
            </w:r>
            <w:r w:rsidR="00D33971" w:rsidRPr="00FD4C7F">
              <w:rPr>
                <w:sz w:val="22"/>
                <w:szCs w:val="22"/>
              </w:rPr>
              <w:t>.6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162C" w:rsidRPr="00FD4C7F" w:rsidRDefault="00C6162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Nazwa przedmiotu: 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PODSTAWY KONSTRUKCJI SPRĘŻONYCH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Kod przedmiotu:</w:t>
            </w:r>
            <w:r w:rsidR="00F45B77">
              <w:rPr>
                <w:sz w:val="22"/>
                <w:szCs w:val="22"/>
              </w:rPr>
              <w:t xml:space="preserve"> C.18</w:t>
            </w:r>
            <w:r w:rsidR="00436848">
              <w:rPr>
                <w:sz w:val="22"/>
                <w:szCs w:val="22"/>
              </w:rPr>
              <w:t>.6.1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Nazwa jednostki prowadzącej przedmiot / moduł: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Nazwa kierunku: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BUDOWNICTWO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Forma studiów: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Profil kształcenia: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6162C" w:rsidRDefault="004368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C6162C" w:rsidRPr="00436848" w:rsidRDefault="00436848" w:rsidP="00436848">
            <w:pPr>
              <w:rPr>
                <w:b/>
                <w:sz w:val="22"/>
                <w:szCs w:val="22"/>
              </w:rPr>
            </w:pPr>
            <w:r w:rsidRPr="00436848">
              <w:rPr>
                <w:b/>
                <w:sz w:val="22"/>
                <w:szCs w:val="22"/>
              </w:rPr>
              <w:t>STUDIA I STOPNIA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Rok / semestr: </w:t>
            </w:r>
          </w:p>
          <w:p w:rsidR="00C6162C" w:rsidRPr="00FD4C7F" w:rsidRDefault="0043684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</w:t>
            </w:r>
            <w:r w:rsidR="00C6162C" w:rsidRPr="00FD4C7F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3173" w:type="dxa"/>
            <w:gridSpan w:val="3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Status przedmiotu /modułu: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Język przedmiotu / modułu:</w:t>
            </w:r>
          </w:p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POLSKI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inne </w:t>
            </w:r>
            <w:r w:rsidRPr="00FD4C7F">
              <w:rPr>
                <w:sz w:val="22"/>
                <w:szCs w:val="22"/>
              </w:rPr>
              <w:br/>
              <w:t>(wpisać jakie)</w:t>
            </w:r>
          </w:p>
        </w:tc>
      </w:tr>
      <w:tr w:rsidR="00C6162C" w:rsidRPr="00FD4C7F">
        <w:trPr>
          <w:cantSplit/>
        </w:trPr>
        <w:tc>
          <w:tcPr>
            <w:tcW w:w="497" w:type="dxa"/>
            <w:vMerge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Wymiar zajęć</w:t>
            </w:r>
          </w:p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6162C" w:rsidRPr="00FD4C7F" w:rsidRDefault="00C6162C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6162C" w:rsidRPr="00FD4C7F" w:rsidRDefault="00B5332A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C6162C" w:rsidRPr="00FD4C7F" w:rsidRDefault="00B5332A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vAlign w:val="center"/>
          </w:tcPr>
          <w:p w:rsidR="00C6162C" w:rsidRPr="00FD4C7F" w:rsidRDefault="00C6162C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C6162C" w:rsidRPr="00FD4C7F" w:rsidRDefault="00B5332A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C6162C" w:rsidRPr="00FD4C7F" w:rsidRDefault="00B5332A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-</w:t>
            </w:r>
          </w:p>
        </w:tc>
      </w:tr>
    </w:tbl>
    <w:p w:rsidR="00C6162C" w:rsidRPr="00FD4C7F" w:rsidRDefault="00C6162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162C" w:rsidRPr="00FD4C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Koordynator przedmiotu / modułu</w:t>
            </w:r>
          </w:p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162C" w:rsidRPr="00FD4C7F" w:rsidRDefault="00C6162C" w:rsidP="00566F0F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bCs/>
                <w:sz w:val="22"/>
                <w:szCs w:val="22"/>
              </w:rPr>
              <w:t>dr hab. inż. Piotr Korzeniowski</w:t>
            </w:r>
            <w:r w:rsidR="00436848">
              <w:rPr>
                <w:b/>
                <w:bCs/>
                <w:sz w:val="22"/>
                <w:szCs w:val="22"/>
              </w:rPr>
              <w:t xml:space="preserve">, prof. </w:t>
            </w:r>
            <w:r w:rsidR="00566F0F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C6162C" w:rsidRPr="00FD4C7F">
        <w:tc>
          <w:tcPr>
            <w:tcW w:w="2988" w:type="dxa"/>
            <w:vAlign w:val="center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Prowadzący zajęcia</w:t>
            </w:r>
          </w:p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 xml:space="preserve">dr hab. inż. </w:t>
            </w:r>
            <w:r w:rsidRPr="00FD4C7F">
              <w:rPr>
                <w:b/>
                <w:bCs/>
                <w:sz w:val="22"/>
                <w:szCs w:val="22"/>
              </w:rPr>
              <w:t>Piotr Korzeniowski</w:t>
            </w:r>
            <w:r w:rsidR="00436848">
              <w:rPr>
                <w:b/>
                <w:bCs/>
                <w:sz w:val="22"/>
                <w:szCs w:val="22"/>
              </w:rPr>
              <w:t xml:space="preserve">, prof. </w:t>
            </w:r>
            <w:r w:rsidR="00566F0F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C6162C" w:rsidRPr="00FD4C7F">
        <w:tc>
          <w:tcPr>
            <w:tcW w:w="2988" w:type="dxa"/>
            <w:vAlign w:val="center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Cel przedmiotu / modułu</w:t>
            </w:r>
          </w:p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6162C" w:rsidRPr="00FD4C7F" w:rsidRDefault="00C6162C" w:rsidP="00343D90">
            <w:pPr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Zapoznanie </w:t>
            </w:r>
            <w:r w:rsidR="00A66BA5" w:rsidRPr="00FD4C7F">
              <w:rPr>
                <w:sz w:val="22"/>
                <w:szCs w:val="22"/>
              </w:rPr>
              <w:t>S</w:t>
            </w:r>
            <w:r w:rsidRPr="00FD4C7F">
              <w:rPr>
                <w:sz w:val="22"/>
                <w:szCs w:val="22"/>
              </w:rPr>
              <w:t xml:space="preserve">tudentów z ideą sprężania. Zaznajomienie z technikami sprężania i podstawowymi rodzajami konstrukcji sprężonych.  Przygotowanie studentów do analizy naprężeń  w różnych stadiach realizacji konstrukcji sprężonych. Przedstawienie problemu strat siły sprężającej oraz procedur wymiarowania zginanych przekrojów sprężonych. Zapoznanie </w:t>
            </w:r>
            <w:r w:rsidR="00FD4C7F">
              <w:rPr>
                <w:sz w:val="22"/>
                <w:szCs w:val="22"/>
              </w:rPr>
              <w:br/>
            </w:r>
            <w:r w:rsidRPr="00FD4C7F">
              <w:rPr>
                <w:sz w:val="22"/>
                <w:szCs w:val="22"/>
              </w:rPr>
              <w:t>z zastosowaniem konstrukcji sprężonych w konstrukcjach budowlanych. budowlanych</w:t>
            </w:r>
            <w:r w:rsidR="00A66BA5" w:rsidRPr="00FD4C7F">
              <w:rPr>
                <w:sz w:val="22"/>
                <w:szCs w:val="22"/>
              </w:rPr>
              <w:t>.</w:t>
            </w:r>
            <w:r w:rsidRPr="00FD4C7F">
              <w:rPr>
                <w:sz w:val="22"/>
                <w:szCs w:val="22"/>
              </w:rPr>
              <w:t xml:space="preserve"> </w:t>
            </w:r>
          </w:p>
        </w:tc>
      </w:tr>
      <w:tr w:rsidR="00C6162C" w:rsidRPr="00FD4C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Wymagania wstępne</w:t>
            </w:r>
          </w:p>
          <w:p w:rsidR="00C6162C" w:rsidRPr="00FD4C7F" w:rsidRDefault="00C6162C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162C" w:rsidRPr="00FD4C7F" w:rsidRDefault="00B5332A" w:rsidP="00343D90">
            <w:pPr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Znajomość zagadnień z przedmiotu:</w:t>
            </w:r>
            <w:r w:rsidR="00A66C04">
              <w:rPr>
                <w:sz w:val="22"/>
                <w:szCs w:val="22"/>
              </w:rPr>
              <w:t xml:space="preserve"> Wytrzymałość materiałów, Materiały budowlane, </w:t>
            </w:r>
            <w:r w:rsidRPr="00FD4C7F">
              <w:rPr>
                <w:sz w:val="22"/>
                <w:szCs w:val="22"/>
              </w:rPr>
              <w:t xml:space="preserve"> </w:t>
            </w:r>
            <w:r w:rsidR="00C6162C" w:rsidRPr="00FD4C7F">
              <w:rPr>
                <w:sz w:val="22"/>
                <w:szCs w:val="22"/>
              </w:rPr>
              <w:t xml:space="preserve">Konstrukcje betonowe I </w:t>
            </w:r>
            <w:proofErr w:type="spellStart"/>
            <w:r w:rsidR="00C6162C" w:rsidRPr="00FD4C7F">
              <w:rPr>
                <w:sz w:val="22"/>
                <w:szCs w:val="22"/>
              </w:rPr>
              <w:t>i</w:t>
            </w:r>
            <w:proofErr w:type="spellEnd"/>
            <w:r w:rsidR="00C6162C" w:rsidRPr="00FD4C7F">
              <w:rPr>
                <w:sz w:val="22"/>
                <w:szCs w:val="22"/>
              </w:rPr>
              <w:t xml:space="preserve"> Konstrukcje betonowe II</w:t>
            </w:r>
          </w:p>
        </w:tc>
      </w:tr>
    </w:tbl>
    <w:p w:rsidR="00C6162C" w:rsidRPr="00FD4C7F" w:rsidRDefault="00C616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0"/>
        <w:gridCol w:w="1500"/>
      </w:tblGrid>
      <w:tr w:rsidR="00C6162C" w:rsidRPr="00FD4C7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EFEKTY KSZTAŁCENIA</w:t>
            </w:r>
          </w:p>
        </w:tc>
      </w:tr>
      <w:tr w:rsidR="00934499" w:rsidRPr="00FD4C7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4499" w:rsidRPr="00CA05BF" w:rsidRDefault="00934499" w:rsidP="009A10EF">
            <w:pPr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4499" w:rsidRPr="00FD4C7F" w:rsidRDefault="00934499" w:rsidP="00934499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Opis efektu </w:t>
            </w: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499" w:rsidRPr="00CA05BF" w:rsidRDefault="00934499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934499" w:rsidRPr="00CA05BF" w:rsidRDefault="00934499" w:rsidP="009A10E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A05BF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C6162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01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162C" w:rsidRPr="00FD4C7F" w:rsidRDefault="00C6162C" w:rsidP="003918E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Ma ogólną wiedzę dotyczącą </w:t>
            </w:r>
            <w:r w:rsidR="00272A48">
              <w:rPr>
                <w:sz w:val="22"/>
                <w:szCs w:val="22"/>
              </w:rPr>
              <w:t xml:space="preserve">wymagań w stosunku do </w:t>
            </w:r>
            <w:r w:rsidRPr="00FD4C7F">
              <w:rPr>
                <w:sz w:val="22"/>
                <w:szCs w:val="22"/>
              </w:rPr>
              <w:t xml:space="preserve">betonu i stali sprężającej </w:t>
            </w:r>
            <w:r w:rsidR="003918E7">
              <w:rPr>
                <w:sz w:val="22"/>
                <w:szCs w:val="22"/>
              </w:rPr>
              <w:t>stosowanych</w:t>
            </w:r>
            <w:r w:rsidRPr="00FD4C7F">
              <w:rPr>
                <w:sz w:val="22"/>
                <w:szCs w:val="22"/>
              </w:rPr>
              <w:t xml:space="preserve"> do konstrukcji sprężonych.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="0057634D" w:rsidRPr="00FD4C7F">
              <w:rPr>
                <w:sz w:val="22"/>
                <w:szCs w:val="22"/>
              </w:rPr>
              <w:t>_W</w:t>
            </w:r>
            <w:r w:rsidRPr="00FD4C7F">
              <w:rPr>
                <w:sz w:val="22"/>
                <w:szCs w:val="22"/>
              </w:rPr>
              <w:t>10</w:t>
            </w:r>
          </w:p>
        </w:tc>
      </w:tr>
      <w:tr w:rsidR="00DA5DBC" w:rsidRPr="00FD4C7F" w:rsidTr="008B03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5DBC" w:rsidRPr="00FD4C7F" w:rsidRDefault="00DA5DBC" w:rsidP="001B75EA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istotę i techniki sprężania</w:t>
            </w:r>
            <w:r w:rsidR="008B031F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DBC" w:rsidRDefault="008B031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04</w:t>
            </w:r>
          </w:p>
          <w:p w:rsidR="008B031F" w:rsidRPr="00FD4C7F" w:rsidRDefault="008B031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_W10</w:t>
            </w:r>
          </w:p>
        </w:tc>
      </w:tr>
      <w:tr w:rsidR="00DA5DB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031F">
              <w:rPr>
                <w:sz w:val="22"/>
                <w:szCs w:val="22"/>
              </w:rPr>
              <w:t>3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5DBC" w:rsidRPr="00FD4C7F" w:rsidRDefault="00DA5DB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podstawy wyznaczania naprężeń w różnych stadiach zginania belki sprężonej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DBC" w:rsidRPr="00FD4C7F" w:rsidRDefault="003918E7" w:rsidP="003918E7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04</w:t>
            </w:r>
          </w:p>
        </w:tc>
      </w:tr>
      <w:tr w:rsidR="00DA5DB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031F">
              <w:rPr>
                <w:sz w:val="22"/>
                <w:szCs w:val="22"/>
              </w:rPr>
              <w:t>4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5DBC" w:rsidRDefault="00DA5DB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metody projektowania statycznie wyznaczalnych belek sprężonych</w:t>
            </w:r>
            <w:r w:rsidR="00272A48">
              <w:rPr>
                <w:sz w:val="22"/>
                <w:szCs w:val="22"/>
              </w:rPr>
              <w:t>. Zna normy, rozporządzenia i przepisy w zakresie projektowania elementów sprężonych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DBC" w:rsidRDefault="00DA67C4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05</w:t>
            </w:r>
          </w:p>
          <w:p w:rsidR="00DA67C4" w:rsidRPr="00FD4C7F" w:rsidRDefault="00DA67C4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07</w:t>
            </w:r>
          </w:p>
        </w:tc>
      </w:tr>
      <w:tr w:rsidR="00DA5DB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0</w:t>
            </w:r>
            <w:r w:rsidR="008B031F">
              <w:rPr>
                <w:sz w:val="22"/>
                <w:szCs w:val="22"/>
              </w:rPr>
              <w:t>5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5DBC" w:rsidRPr="00FD4C7F" w:rsidRDefault="00DA5DBC" w:rsidP="00DA5DB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Potrafi dobrać i zastosować odpowiedni beton </w:t>
            </w:r>
            <w:r>
              <w:rPr>
                <w:sz w:val="22"/>
                <w:szCs w:val="22"/>
              </w:rPr>
              <w:t xml:space="preserve">i stal </w:t>
            </w:r>
            <w:r w:rsidRPr="00FD4C7F">
              <w:rPr>
                <w:sz w:val="22"/>
                <w:szCs w:val="22"/>
              </w:rPr>
              <w:t xml:space="preserve">do konstrukcji sprężonych,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DBC" w:rsidRPr="00FD4C7F" w:rsidRDefault="00DA5DBC" w:rsidP="009A10E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_U15</w:t>
            </w:r>
          </w:p>
        </w:tc>
      </w:tr>
      <w:tr w:rsidR="001B75EA" w:rsidRPr="00FD4C7F" w:rsidTr="001378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5EA" w:rsidRPr="00FD4C7F" w:rsidRDefault="001B7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75EA" w:rsidRPr="00FD4C7F" w:rsidRDefault="001B75EA" w:rsidP="0013780F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określać straty siły sprężającej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5EA" w:rsidRDefault="003918E7" w:rsidP="003918E7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U05</w:t>
            </w:r>
          </w:p>
          <w:p w:rsidR="0013780F" w:rsidRPr="00FD4C7F" w:rsidRDefault="0013780F" w:rsidP="0013780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U07</w:t>
            </w:r>
          </w:p>
        </w:tc>
      </w:tr>
      <w:tr w:rsidR="00DA5DB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 w:rsidP="008B031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0</w:t>
            </w:r>
            <w:r w:rsidR="001B75EA">
              <w:rPr>
                <w:sz w:val="22"/>
                <w:szCs w:val="22"/>
              </w:rPr>
              <w:t>7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5DBC" w:rsidRPr="00FD4C7F" w:rsidRDefault="00DA5DB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A66C04">
              <w:rPr>
                <w:sz w:val="22"/>
                <w:szCs w:val="22"/>
              </w:rPr>
              <w:t>sprawdzać naprężenia w betonie w różnych stadiach naprężenia belki sprężonej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80F" w:rsidRDefault="0013780F" w:rsidP="0013780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U05</w:t>
            </w:r>
          </w:p>
          <w:p w:rsidR="00DA5DBC" w:rsidRPr="00FD4C7F" w:rsidRDefault="0013780F" w:rsidP="0013780F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U07</w:t>
            </w:r>
          </w:p>
        </w:tc>
      </w:tr>
      <w:tr w:rsidR="00DA5DB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 w:rsidP="00A66C04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0</w:t>
            </w:r>
            <w:r w:rsidR="001B75EA">
              <w:rPr>
                <w:sz w:val="22"/>
                <w:szCs w:val="22"/>
              </w:rPr>
              <w:t>8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5DBC" w:rsidRPr="00FD4C7F" w:rsidRDefault="00DA5DB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Potrafi zaprojektować proste elementy z betonu sprężonego.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DBC" w:rsidRPr="00FD4C7F" w:rsidRDefault="00DA5DB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_U07</w:t>
            </w:r>
          </w:p>
        </w:tc>
      </w:tr>
      <w:tr w:rsidR="00DA5DBC" w:rsidRPr="00FD4C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5DBC" w:rsidRPr="00FD4C7F" w:rsidRDefault="00DA5DBC" w:rsidP="00A66C04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lastRenderedPageBreak/>
              <w:t>0</w:t>
            </w:r>
            <w:r w:rsidR="001B75EA">
              <w:rPr>
                <w:sz w:val="22"/>
                <w:szCs w:val="22"/>
              </w:rPr>
              <w:t>9</w:t>
            </w: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5DBC" w:rsidRPr="00FD4C7F" w:rsidRDefault="00DA5DB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Potrafi korzystać z podstawowych norm, rozporządzeń oraz wytycznych projektowania, wykonywania i eksploatacji konstrukcji sprężonych.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5DBC" w:rsidRPr="00FD4C7F" w:rsidRDefault="00DA5DB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</w:t>
            </w:r>
            <w:r w:rsidR="00644CBC">
              <w:rPr>
                <w:sz w:val="22"/>
                <w:szCs w:val="22"/>
              </w:rPr>
              <w:t>1B</w:t>
            </w:r>
            <w:r w:rsidRPr="00FD4C7F">
              <w:rPr>
                <w:sz w:val="22"/>
                <w:szCs w:val="22"/>
              </w:rPr>
              <w:t>_U17</w:t>
            </w:r>
          </w:p>
        </w:tc>
      </w:tr>
      <w:tr w:rsidR="00C6162C" w:rsidRPr="00FD4C7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TREŚCI PROGRAMOWE</w:t>
            </w:r>
          </w:p>
        </w:tc>
      </w:tr>
      <w:tr w:rsidR="00C6162C" w:rsidRPr="00FD4C7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6162C" w:rsidRPr="00FD4C7F" w:rsidRDefault="00C6162C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Wykład</w:t>
            </w:r>
          </w:p>
        </w:tc>
      </w:tr>
      <w:tr w:rsidR="00C6162C" w:rsidRPr="00FD4C7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6162C" w:rsidRPr="00FD4C7F" w:rsidRDefault="00C6162C" w:rsidP="0013780F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Wprowadzenie. Koncepcje sprężania konstrukcji, rys historyczny. Klasyfikacja konstrukcji sprężonych. Beton </w:t>
            </w:r>
            <w:r w:rsidR="00FD4C7F">
              <w:rPr>
                <w:sz w:val="22"/>
                <w:szCs w:val="22"/>
              </w:rPr>
              <w:br/>
            </w:r>
            <w:r w:rsidRPr="00FD4C7F">
              <w:rPr>
                <w:sz w:val="22"/>
                <w:szCs w:val="22"/>
              </w:rPr>
              <w:t xml:space="preserve">i stal do konstrukcji sprężonych (cechy doraźne i reologiczne). Techniki sprężania: belki kablobetonowe </w:t>
            </w:r>
            <w:r w:rsidR="00FD4C7F">
              <w:rPr>
                <w:sz w:val="22"/>
                <w:szCs w:val="22"/>
              </w:rPr>
              <w:br/>
            </w:r>
            <w:r w:rsidRPr="00FD4C7F">
              <w:rPr>
                <w:sz w:val="22"/>
                <w:szCs w:val="22"/>
              </w:rPr>
              <w:t xml:space="preserve">i strunobetonowe. Straty siły sprężającej: ocena strat doraźnych i reologicznych. Cechy przekroju betonowego </w:t>
            </w:r>
            <w:r w:rsidR="00FD4C7F">
              <w:rPr>
                <w:sz w:val="22"/>
                <w:szCs w:val="22"/>
              </w:rPr>
              <w:br/>
            </w:r>
            <w:r w:rsidRPr="00FD4C7F">
              <w:rPr>
                <w:sz w:val="22"/>
                <w:szCs w:val="22"/>
              </w:rPr>
              <w:t xml:space="preserve">i sprowadzonego belki strunobetonowej i kablobetonowej. Analiza naprężeń w różnych stadiach obciążenia zginanych elementów sprężonych. Stan dekompresji i zarysowania belki strunobetonowej i kablobetonowej. Stan graniczny nośności zginanego przekroju sprężonego. </w:t>
            </w:r>
            <w:r w:rsidR="0013780F">
              <w:rPr>
                <w:sz w:val="22"/>
                <w:szCs w:val="22"/>
              </w:rPr>
              <w:t xml:space="preserve">Naprężenia główne w strefach przypodporowych belek sprężonych. </w:t>
            </w:r>
            <w:r w:rsidRPr="00FD4C7F">
              <w:rPr>
                <w:sz w:val="22"/>
                <w:szCs w:val="22"/>
              </w:rPr>
              <w:t xml:space="preserve">Projektowanie belek strunobetonowych i kablobetonowych. </w:t>
            </w:r>
            <w:r w:rsidR="0013780F">
              <w:rPr>
                <w:sz w:val="22"/>
                <w:szCs w:val="22"/>
              </w:rPr>
              <w:t xml:space="preserve">Metody projektowania. </w:t>
            </w:r>
            <w:r w:rsidRPr="00FD4C7F">
              <w:rPr>
                <w:sz w:val="22"/>
                <w:szCs w:val="22"/>
              </w:rPr>
              <w:t>Przykłady zastosowania techniki sprężania w prefabrykowanych elementach z betonu (dźwigary stropowe i dachowe, belki podsuwnicowe sprężone elementy stropowe. Przykłady realizacji konstrukcji sprężonych.</w:t>
            </w:r>
          </w:p>
        </w:tc>
      </w:tr>
      <w:tr w:rsidR="00C6162C" w:rsidRPr="00FD4C7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6162C" w:rsidRPr="00AF3398" w:rsidRDefault="00AF3398" w:rsidP="00343D90">
            <w:pPr>
              <w:pStyle w:val="NormalnyWeb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AF3398">
              <w:rPr>
                <w:b/>
                <w:sz w:val="22"/>
                <w:szCs w:val="22"/>
              </w:rPr>
              <w:t>Projekt</w:t>
            </w:r>
          </w:p>
        </w:tc>
      </w:tr>
      <w:tr w:rsidR="00C6162C" w:rsidRPr="00FD4C7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6162C" w:rsidRPr="00FD4C7F" w:rsidRDefault="00C6162C" w:rsidP="0013780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Projekt wolnopodpartej belki sprężonej (strunobetonowej lub kablobetonowej): obliczenia i </w:t>
            </w:r>
            <w:r w:rsidR="0013780F">
              <w:rPr>
                <w:sz w:val="22"/>
                <w:szCs w:val="22"/>
              </w:rPr>
              <w:t>rysunek konstrukcyjny przekroju poprzecznego.</w:t>
            </w:r>
          </w:p>
        </w:tc>
      </w:tr>
    </w:tbl>
    <w:p w:rsidR="00FD4C7F" w:rsidRPr="00FD4C7F" w:rsidRDefault="00FD4C7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162C" w:rsidRPr="00FD4C7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C6162C" w:rsidRPr="00FD4C7F" w:rsidRDefault="00C6162C">
            <w:pPr>
              <w:ind w:left="90"/>
              <w:rPr>
                <w:sz w:val="22"/>
                <w:szCs w:val="22"/>
              </w:rPr>
            </w:pP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A.Ajdukiewicz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J.Mames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r w:rsidRPr="00FD4C7F">
              <w:rPr>
                <w:i/>
                <w:snapToGrid w:val="0"/>
                <w:color w:val="000000"/>
                <w:sz w:val="22"/>
                <w:szCs w:val="22"/>
              </w:rPr>
              <w:t>Konstrukcje z betonu sprężonego</w:t>
            </w:r>
            <w:r w:rsidRPr="00FD4C7F">
              <w:rPr>
                <w:snapToGrid w:val="0"/>
                <w:color w:val="000000"/>
                <w:sz w:val="22"/>
                <w:szCs w:val="22"/>
              </w:rPr>
              <w:t>, Polski Cement, Kraków 2004</w:t>
            </w:r>
          </w:p>
        </w:tc>
      </w:tr>
      <w:tr w:rsidR="00C6162C" w:rsidRPr="00FD4C7F">
        <w:tc>
          <w:tcPr>
            <w:tcW w:w="2448" w:type="dxa"/>
            <w:vAlign w:val="center"/>
          </w:tcPr>
          <w:p w:rsidR="00C6162C" w:rsidRPr="00FD4C7F" w:rsidRDefault="00C6162C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560" w:type="dxa"/>
          </w:tcPr>
          <w:p w:rsidR="00C6162C" w:rsidRPr="00FD4C7F" w:rsidRDefault="00C6162C">
            <w:pPr>
              <w:pStyle w:val="Akapitzlist"/>
              <w:spacing w:after="120"/>
              <w:ind w:left="90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T.Godycki-Ćwirko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A.Czkwianianc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r w:rsidRPr="00FD4C7F">
              <w:rPr>
                <w:i/>
                <w:snapToGrid w:val="0"/>
                <w:color w:val="000000"/>
                <w:sz w:val="22"/>
                <w:szCs w:val="22"/>
              </w:rPr>
              <w:t>Konstrukcje sprężone</w:t>
            </w:r>
            <w:r w:rsidRPr="00FD4C7F">
              <w:rPr>
                <w:snapToGrid w:val="0"/>
                <w:color w:val="000000"/>
                <w:sz w:val="22"/>
                <w:szCs w:val="22"/>
              </w:rPr>
              <w:t>, Politechnika Łódzka 1984</w:t>
            </w:r>
          </w:p>
          <w:p w:rsidR="00C6162C" w:rsidRPr="00FD4C7F" w:rsidRDefault="00C6162C">
            <w:pPr>
              <w:pStyle w:val="Akapitzlist"/>
              <w:spacing w:after="120"/>
              <w:ind w:left="90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K.Grabiec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J.Kampioni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r w:rsidRPr="00FD4C7F">
              <w:rPr>
                <w:i/>
                <w:snapToGrid w:val="0"/>
                <w:color w:val="000000"/>
                <w:sz w:val="22"/>
                <w:szCs w:val="22"/>
              </w:rPr>
              <w:t>Betonowe konstrukcje sprężone</w:t>
            </w:r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PWN, Warszawa 1982 </w:t>
            </w:r>
          </w:p>
          <w:p w:rsidR="00C6162C" w:rsidRPr="00FD4C7F" w:rsidRDefault="00C6162C">
            <w:pPr>
              <w:pStyle w:val="Akapitzlist"/>
              <w:spacing w:after="120"/>
              <w:ind w:left="90"/>
              <w:rPr>
                <w:snapToGrid w:val="0"/>
                <w:color w:val="000000"/>
                <w:sz w:val="22"/>
                <w:szCs w:val="22"/>
              </w:rPr>
            </w:pP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S.Kaufman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 i in., </w:t>
            </w:r>
            <w:r w:rsidRPr="00FD4C7F">
              <w:rPr>
                <w:i/>
                <w:snapToGrid w:val="0"/>
                <w:color w:val="000000"/>
                <w:sz w:val="22"/>
                <w:szCs w:val="22"/>
              </w:rPr>
              <w:t>Konstrukcje sprężone</w:t>
            </w:r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r w:rsidRPr="00FD4C7F">
              <w:rPr>
                <w:i/>
                <w:snapToGrid w:val="0"/>
                <w:color w:val="000000"/>
                <w:sz w:val="22"/>
                <w:szCs w:val="22"/>
              </w:rPr>
              <w:t>Monografia: Budownictwo Betonowe</w:t>
            </w:r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t.III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>, Arkady, Warszawa 1965</w:t>
            </w:r>
          </w:p>
          <w:p w:rsidR="00C6162C" w:rsidRPr="00FD4C7F" w:rsidRDefault="00C6162C">
            <w:pPr>
              <w:pStyle w:val="Akapitzlist"/>
              <w:spacing w:after="120"/>
              <w:ind w:left="90"/>
              <w:rPr>
                <w:sz w:val="22"/>
                <w:szCs w:val="22"/>
              </w:rPr>
            </w:pPr>
            <w:proofErr w:type="spellStart"/>
            <w:r w:rsidRPr="00FD4C7F">
              <w:rPr>
                <w:snapToGrid w:val="0"/>
                <w:color w:val="000000"/>
                <w:sz w:val="22"/>
                <w:szCs w:val="22"/>
              </w:rPr>
              <w:t>Z.A.Zieliński</w:t>
            </w:r>
            <w:proofErr w:type="spellEnd"/>
            <w:r w:rsidRPr="00FD4C7F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r w:rsidRPr="00FD4C7F">
              <w:rPr>
                <w:i/>
                <w:snapToGrid w:val="0"/>
                <w:color w:val="000000"/>
                <w:sz w:val="22"/>
                <w:szCs w:val="22"/>
              </w:rPr>
              <w:t>Prefabrykowane betonowe dźwigary sprężone</w:t>
            </w:r>
            <w:r w:rsidRPr="00FD4C7F">
              <w:rPr>
                <w:snapToGrid w:val="0"/>
                <w:color w:val="000000"/>
                <w:sz w:val="22"/>
                <w:szCs w:val="22"/>
              </w:rPr>
              <w:t>, Arkady, Warszawa 1962</w:t>
            </w:r>
          </w:p>
        </w:tc>
      </w:tr>
    </w:tbl>
    <w:p w:rsidR="00FD4C7F" w:rsidRPr="00FD4C7F" w:rsidRDefault="00FD4C7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162C" w:rsidRPr="00FD4C7F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162C" w:rsidRPr="00FD4C7F" w:rsidRDefault="00C6162C">
            <w:pPr>
              <w:rPr>
                <w:sz w:val="22"/>
                <w:szCs w:val="22"/>
              </w:rPr>
            </w:pPr>
          </w:p>
          <w:p w:rsidR="00C6162C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Metody kształcenia</w:t>
            </w:r>
          </w:p>
          <w:p w:rsidR="00FD4C7F" w:rsidRPr="00FD4C7F" w:rsidRDefault="00FD4C7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162C" w:rsidRPr="00FD4C7F" w:rsidRDefault="00C6162C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Wykład z prezentacją multimedialną, rozwiązywanie zadań, ćwiczenia projektowe, konsultacje indywidualne z wykładowcą;</w:t>
            </w:r>
          </w:p>
        </w:tc>
      </w:tr>
      <w:tr w:rsidR="00C6162C" w:rsidRPr="00FD4C7F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162C" w:rsidRPr="00FD4C7F" w:rsidRDefault="00C6162C">
            <w:pPr>
              <w:jc w:val="center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Nr efektu kształcenia</w:t>
            </w:r>
            <w:r w:rsidRPr="00FD4C7F">
              <w:rPr>
                <w:sz w:val="22"/>
                <w:szCs w:val="22"/>
              </w:rPr>
              <w:br/>
            </w:r>
          </w:p>
        </w:tc>
      </w:tr>
      <w:tr w:rsidR="00C6162C" w:rsidRPr="00FD4C7F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01, 02, 03, 04</w:t>
            </w:r>
          </w:p>
        </w:tc>
      </w:tr>
      <w:tr w:rsidR="00C6162C" w:rsidRPr="00FD4C7F">
        <w:tc>
          <w:tcPr>
            <w:tcW w:w="8208" w:type="dxa"/>
            <w:gridSpan w:val="3"/>
            <w:vAlign w:val="center"/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Projekt i jego obrona</w:t>
            </w:r>
          </w:p>
        </w:tc>
        <w:tc>
          <w:tcPr>
            <w:tcW w:w="1800" w:type="dxa"/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05</w:t>
            </w:r>
            <w:r w:rsidR="002321DF">
              <w:rPr>
                <w:sz w:val="22"/>
                <w:szCs w:val="22"/>
              </w:rPr>
              <w:t>, 06, 07, 08, 09</w:t>
            </w:r>
          </w:p>
        </w:tc>
      </w:tr>
      <w:tr w:rsidR="00C6162C" w:rsidRPr="00FD4C7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</w:tr>
      <w:tr w:rsidR="00C6162C" w:rsidRPr="00FD4C7F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162C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Forma i warunki zaliczenia</w:t>
            </w:r>
          </w:p>
          <w:p w:rsidR="00FD4C7F" w:rsidRPr="00FD4C7F" w:rsidRDefault="00FD4C7F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162C" w:rsidRPr="00FD4C7F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Projektowanie: obecność na ćwiczeniach, projekt i jego obrona. </w:t>
            </w:r>
          </w:p>
          <w:p w:rsidR="00C6162C" w:rsidRDefault="00C6162C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Wykład: kolokwium zaliczające</w:t>
            </w:r>
            <w:r w:rsidR="002321DF">
              <w:rPr>
                <w:sz w:val="22"/>
                <w:szCs w:val="22"/>
              </w:rPr>
              <w:t>.</w:t>
            </w:r>
          </w:p>
          <w:p w:rsidR="002321DF" w:rsidRPr="00FD4C7F" w:rsidRDefault="002321DF" w:rsidP="00343D9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jest średnią z ocen z kolokwium i projektu</w:t>
            </w:r>
          </w:p>
        </w:tc>
      </w:tr>
    </w:tbl>
    <w:p w:rsidR="009F7EFD" w:rsidRDefault="009F7EFD">
      <w:pPr>
        <w:rPr>
          <w:sz w:val="22"/>
          <w:szCs w:val="22"/>
        </w:rPr>
      </w:pPr>
    </w:p>
    <w:p w:rsidR="009F7EFD" w:rsidRDefault="009F7EFD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D4C7F" w:rsidRPr="00FD4C7F" w:rsidRDefault="00FD4C7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2740"/>
        <w:gridCol w:w="2545"/>
      </w:tblGrid>
      <w:tr w:rsidR="00C6162C" w:rsidRPr="00FD4C7F" w:rsidTr="0093449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6162C" w:rsidRPr="00FD4C7F" w:rsidRDefault="00C6162C">
            <w:pPr>
              <w:jc w:val="center"/>
              <w:rPr>
                <w:b/>
                <w:sz w:val="22"/>
                <w:szCs w:val="22"/>
              </w:rPr>
            </w:pPr>
          </w:p>
          <w:p w:rsidR="00C6162C" w:rsidRPr="00FD4C7F" w:rsidRDefault="00C6162C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NAKŁAD PRACY STUDENTA</w:t>
            </w:r>
          </w:p>
          <w:p w:rsidR="00C6162C" w:rsidRPr="00FD4C7F" w:rsidRDefault="00C6162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34499" w:rsidRPr="00FD4C7F" w:rsidTr="00934499">
        <w:trPr>
          <w:trHeight w:val="263"/>
        </w:trPr>
        <w:tc>
          <w:tcPr>
            <w:tcW w:w="4723" w:type="dxa"/>
            <w:vMerge w:val="restart"/>
            <w:tcBorders>
              <w:top w:val="single" w:sz="4" w:space="0" w:color="auto"/>
            </w:tcBorders>
          </w:tcPr>
          <w:p w:rsidR="00934499" w:rsidRPr="00FD4C7F" w:rsidRDefault="00934499">
            <w:pPr>
              <w:rPr>
                <w:sz w:val="22"/>
                <w:szCs w:val="22"/>
              </w:rPr>
            </w:pPr>
          </w:p>
        </w:tc>
        <w:tc>
          <w:tcPr>
            <w:tcW w:w="5285" w:type="dxa"/>
            <w:gridSpan w:val="2"/>
            <w:tcBorders>
              <w:top w:val="single" w:sz="4" w:space="0" w:color="auto"/>
            </w:tcBorders>
          </w:tcPr>
          <w:p w:rsidR="00934499" w:rsidRPr="00FD4C7F" w:rsidRDefault="00934499">
            <w:pPr>
              <w:jc w:val="center"/>
              <w:rPr>
                <w:color w:val="FF0000"/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 xml:space="preserve">Liczba godzin </w:t>
            </w:r>
          </w:p>
        </w:tc>
      </w:tr>
      <w:tr w:rsidR="00934499" w:rsidRPr="00FD4C7F" w:rsidTr="0042482F">
        <w:trPr>
          <w:trHeight w:val="263"/>
        </w:trPr>
        <w:tc>
          <w:tcPr>
            <w:tcW w:w="4723" w:type="dxa"/>
            <w:vMerge/>
          </w:tcPr>
          <w:p w:rsidR="00934499" w:rsidRPr="00FD4C7F" w:rsidRDefault="00934499">
            <w:pPr>
              <w:rPr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vAlign w:val="center"/>
          </w:tcPr>
          <w:p w:rsidR="00934499" w:rsidRPr="00CA05BF" w:rsidRDefault="00934499" w:rsidP="009A10EF">
            <w:pPr>
              <w:jc w:val="center"/>
              <w:rPr>
                <w:color w:val="000000" w:themeColor="text1"/>
              </w:rPr>
            </w:pPr>
            <w:r w:rsidRPr="00CA05BF">
              <w:rPr>
                <w:color w:val="000000" w:themeColor="text1"/>
              </w:rPr>
              <w:t>Ogółem</w:t>
            </w:r>
          </w:p>
        </w:tc>
        <w:tc>
          <w:tcPr>
            <w:tcW w:w="2545" w:type="dxa"/>
            <w:tcBorders>
              <w:top w:val="single" w:sz="4" w:space="0" w:color="auto"/>
            </w:tcBorders>
          </w:tcPr>
          <w:p w:rsidR="00934499" w:rsidRPr="00CA05BF" w:rsidRDefault="00934499" w:rsidP="009A10EF">
            <w:pPr>
              <w:jc w:val="center"/>
              <w:rPr>
                <w:color w:val="000000" w:themeColor="text1"/>
              </w:rPr>
            </w:pPr>
            <w:r w:rsidRPr="00CA05BF">
              <w:rPr>
                <w:color w:val="000000" w:themeColor="text1"/>
              </w:rPr>
              <w:t xml:space="preserve">W tym zajęcia powiązane </w:t>
            </w:r>
            <w:r w:rsidRPr="00CA05BF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Udział w wykładach</w:t>
            </w:r>
          </w:p>
        </w:tc>
        <w:tc>
          <w:tcPr>
            <w:tcW w:w="2740" w:type="dxa"/>
            <w:vAlign w:val="center"/>
          </w:tcPr>
          <w:p w:rsidR="00934499" w:rsidRPr="00FD4C7F" w:rsidRDefault="00934499" w:rsidP="00584152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545" w:type="dxa"/>
            <w:vAlign w:val="center"/>
          </w:tcPr>
          <w:p w:rsidR="00934499" w:rsidRPr="00FD4C7F" w:rsidRDefault="00436848" w:rsidP="005841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740" w:type="dxa"/>
            <w:vAlign w:val="center"/>
          </w:tcPr>
          <w:p w:rsidR="00934499" w:rsidRPr="00FD4C7F" w:rsidRDefault="009F7EFD" w:rsidP="00584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5" w:type="dxa"/>
            <w:vAlign w:val="center"/>
          </w:tcPr>
          <w:p w:rsidR="00934499" w:rsidRPr="00FD4C7F" w:rsidRDefault="00436848" w:rsidP="00584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 w:rsidP="00436848">
            <w:pPr>
              <w:rPr>
                <w:sz w:val="22"/>
                <w:szCs w:val="22"/>
                <w:vertAlign w:val="superscript"/>
              </w:rPr>
            </w:pPr>
            <w:r w:rsidRPr="00FD4C7F">
              <w:rPr>
                <w:sz w:val="22"/>
                <w:szCs w:val="22"/>
              </w:rPr>
              <w:t xml:space="preserve">Udział w ćwiczeniach </w:t>
            </w:r>
            <w:r w:rsidR="00436848">
              <w:rPr>
                <w:sz w:val="22"/>
                <w:szCs w:val="22"/>
              </w:rPr>
              <w:t>projektowych</w:t>
            </w:r>
          </w:p>
        </w:tc>
        <w:tc>
          <w:tcPr>
            <w:tcW w:w="2740" w:type="dxa"/>
            <w:vAlign w:val="center"/>
          </w:tcPr>
          <w:p w:rsidR="00934499" w:rsidRPr="00FD4C7F" w:rsidRDefault="00934499" w:rsidP="00584152">
            <w:pPr>
              <w:jc w:val="center"/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545" w:type="dxa"/>
            <w:vAlign w:val="center"/>
          </w:tcPr>
          <w:p w:rsidR="00934499" w:rsidRPr="00436848" w:rsidRDefault="00584152" w:rsidP="00584152">
            <w:pPr>
              <w:jc w:val="center"/>
              <w:rPr>
                <w:sz w:val="22"/>
                <w:szCs w:val="22"/>
              </w:rPr>
            </w:pPr>
            <w:r w:rsidRPr="00436848">
              <w:rPr>
                <w:sz w:val="22"/>
                <w:szCs w:val="22"/>
              </w:rPr>
              <w:t>30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40" w:type="dxa"/>
            <w:vAlign w:val="center"/>
          </w:tcPr>
          <w:p w:rsidR="00934499" w:rsidRPr="00FD4C7F" w:rsidRDefault="009F7EFD" w:rsidP="00584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45" w:type="dxa"/>
            <w:vAlign w:val="center"/>
          </w:tcPr>
          <w:p w:rsidR="00934499" w:rsidRPr="00436848" w:rsidRDefault="009F7EFD" w:rsidP="00584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Przygotowanie projektu / eseju / itp.</w:t>
            </w:r>
            <w:r w:rsidRPr="00FD4C7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40" w:type="dxa"/>
            <w:vAlign w:val="center"/>
          </w:tcPr>
          <w:p w:rsidR="00934499" w:rsidRPr="00436848" w:rsidRDefault="009F7EFD" w:rsidP="00584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2545" w:type="dxa"/>
            <w:vAlign w:val="center"/>
          </w:tcPr>
          <w:p w:rsidR="00934499" w:rsidRPr="00436848" w:rsidRDefault="00DD6078" w:rsidP="009F7EFD">
            <w:pPr>
              <w:jc w:val="center"/>
              <w:rPr>
                <w:bCs/>
                <w:sz w:val="22"/>
                <w:szCs w:val="22"/>
              </w:rPr>
            </w:pPr>
            <w:r w:rsidRPr="00436848">
              <w:rPr>
                <w:bCs/>
                <w:sz w:val="22"/>
                <w:szCs w:val="22"/>
              </w:rPr>
              <w:t>4</w:t>
            </w:r>
            <w:r w:rsidR="009F7EFD">
              <w:rPr>
                <w:bCs/>
                <w:sz w:val="22"/>
                <w:szCs w:val="22"/>
              </w:rPr>
              <w:t>5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40" w:type="dxa"/>
            <w:vAlign w:val="center"/>
          </w:tcPr>
          <w:p w:rsidR="00934499" w:rsidRPr="00436848" w:rsidRDefault="009F7EFD" w:rsidP="00584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545" w:type="dxa"/>
            <w:vAlign w:val="center"/>
          </w:tcPr>
          <w:p w:rsidR="00934499" w:rsidRPr="00FD4C7F" w:rsidRDefault="00436848" w:rsidP="0058415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40" w:type="dxa"/>
            <w:vAlign w:val="center"/>
          </w:tcPr>
          <w:p w:rsidR="00934499" w:rsidRPr="00436848" w:rsidRDefault="00DD6078" w:rsidP="00584152">
            <w:pPr>
              <w:jc w:val="center"/>
              <w:rPr>
                <w:bCs/>
                <w:sz w:val="22"/>
                <w:szCs w:val="22"/>
              </w:rPr>
            </w:pPr>
            <w:r w:rsidRPr="0043684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45" w:type="dxa"/>
            <w:vAlign w:val="center"/>
          </w:tcPr>
          <w:p w:rsidR="00934499" w:rsidRPr="00436848" w:rsidRDefault="00436848" w:rsidP="00584152">
            <w:pPr>
              <w:jc w:val="center"/>
              <w:rPr>
                <w:bCs/>
                <w:sz w:val="22"/>
                <w:szCs w:val="22"/>
              </w:rPr>
            </w:pPr>
            <w:r w:rsidRPr="00436848">
              <w:rPr>
                <w:bCs/>
                <w:sz w:val="22"/>
                <w:szCs w:val="22"/>
              </w:rPr>
              <w:t>1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Inne</w:t>
            </w:r>
          </w:p>
        </w:tc>
        <w:tc>
          <w:tcPr>
            <w:tcW w:w="2740" w:type="dxa"/>
            <w:vAlign w:val="center"/>
          </w:tcPr>
          <w:p w:rsidR="00934499" w:rsidRPr="00FD4C7F" w:rsidRDefault="00436848" w:rsidP="00584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45" w:type="dxa"/>
            <w:vAlign w:val="center"/>
          </w:tcPr>
          <w:p w:rsidR="00934499" w:rsidRPr="00FD4C7F" w:rsidRDefault="00436848" w:rsidP="00584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</w:tcPr>
          <w:p w:rsidR="00934499" w:rsidRPr="00FD4C7F" w:rsidRDefault="00934499">
            <w:pPr>
              <w:rPr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740" w:type="dxa"/>
            <w:vAlign w:val="center"/>
          </w:tcPr>
          <w:p w:rsidR="00934499" w:rsidRPr="00FD4C7F" w:rsidRDefault="00DD6078" w:rsidP="0058415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="00934499" w:rsidRPr="00FD4C7F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545" w:type="dxa"/>
            <w:vAlign w:val="center"/>
          </w:tcPr>
          <w:p w:rsidR="00934499" w:rsidRPr="00436848" w:rsidRDefault="00436848" w:rsidP="009F7EFD">
            <w:pPr>
              <w:jc w:val="center"/>
              <w:rPr>
                <w:bCs/>
                <w:sz w:val="22"/>
                <w:szCs w:val="22"/>
              </w:rPr>
            </w:pPr>
            <w:r w:rsidRPr="00436848">
              <w:rPr>
                <w:bCs/>
                <w:sz w:val="22"/>
                <w:szCs w:val="22"/>
              </w:rPr>
              <w:t>7</w:t>
            </w:r>
            <w:r w:rsidR="009F7EFD">
              <w:rPr>
                <w:bCs/>
                <w:sz w:val="22"/>
                <w:szCs w:val="22"/>
              </w:rPr>
              <w:t>6</w:t>
            </w:r>
          </w:p>
        </w:tc>
      </w:tr>
      <w:tr w:rsidR="00934499" w:rsidRPr="00FD4C7F" w:rsidTr="00584152">
        <w:trPr>
          <w:trHeight w:val="417"/>
        </w:trPr>
        <w:tc>
          <w:tcPr>
            <w:tcW w:w="4723" w:type="dxa"/>
            <w:shd w:val="clear" w:color="auto" w:fill="C0C0C0"/>
            <w:vAlign w:val="center"/>
          </w:tcPr>
          <w:p w:rsidR="00934499" w:rsidRPr="00FD4C7F" w:rsidRDefault="00934499" w:rsidP="00934499">
            <w:pPr>
              <w:rPr>
                <w:b/>
                <w:sz w:val="22"/>
                <w:szCs w:val="22"/>
              </w:rPr>
            </w:pPr>
            <w:r w:rsidRPr="00FD4C7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934499" w:rsidRPr="00FD4C7F" w:rsidRDefault="00436848" w:rsidP="005841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34499" w:rsidRPr="00FD4C7F" w:rsidTr="00ED608F">
        <w:trPr>
          <w:trHeight w:val="262"/>
        </w:trPr>
        <w:tc>
          <w:tcPr>
            <w:tcW w:w="4723" w:type="dxa"/>
            <w:shd w:val="clear" w:color="auto" w:fill="C0C0C0"/>
            <w:vAlign w:val="center"/>
          </w:tcPr>
          <w:p w:rsidR="00934499" w:rsidRPr="00ED608F" w:rsidRDefault="00934499" w:rsidP="00ED608F">
            <w:pPr>
              <w:rPr>
                <w:sz w:val="22"/>
                <w:szCs w:val="22"/>
                <w:vertAlign w:val="superscript"/>
              </w:rPr>
            </w:pPr>
            <w:r w:rsidRPr="00FD4C7F">
              <w:rPr>
                <w:sz w:val="22"/>
                <w:szCs w:val="22"/>
              </w:rPr>
              <w:t>Liczba p. ECTS związana z zajęciami praktycznymi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934499" w:rsidRPr="00FD4C7F" w:rsidRDefault="00436848" w:rsidP="005841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934499" w:rsidRPr="00FD4C7F" w:rsidTr="00584152">
        <w:trPr>
          <w:trHeight w:val="262"/>
        </w:trPr>
        <w:tc>
          <w:tcPr>
            <w:tcW w:w="4723" w:type="dxa"/>
            <w:shd w:val="clear" w:color="auto" w:fill="C0C0C0"/>
            <w:vAlign w:val="center"/>
          </w:tcPr>
          <w:p w:rsidR="00934499" w:rsidRPr="00FD4C7F" w:rsidRDefault="00934499" w:rsidP="00934499">
            <w:pPr>
              <w:rPr>
                <w:b/>
                <w:sz w:val="22"/>
                <w:szCs w:val="22"/>
              </w:rPr>
            </w:pPr>
            <w:r w:rsidRPr="00FD4C7F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shd w:val="clear" w:color="auto" w:fill="C0C0C0"/>
            <w:vAlign w:val="center"/>
          </w:tcPr>
          <w:p w:rsidR="00934499" w:rsidRPr="00436848" w:rsidRDefault="00436848" w:rsidP="009F65ED">
            <w:pPr>
              <w:jc w:val="center"/>
              <w:rPr>
                <w:b/>
                <w:sz w:val="22"/>
                <w:szCs w:val="22"/>
              </w:rPr>
            </w:pPr>
            <w:r w:rsidRPr="00436848">
              <w:rPr>
                <w:b/>
                <w:sz w:val="22"/>
                <w:szCs w:val="22"/>
              </w:rPr>
              <w:t>1,8</w:t>
            </w:r>
          </w:p>
        </w:tc>
      </w:tr>
    </w:tbl>
    <w:p w:rsidR="00C6162C" w:rsidRPr="00FD4C7F" w:rsidRDefault="00C6162C">
      <w:pPr>
        <w:rPr>
          <w:sz w:val="22"/>
          <w:szCs w:val="22"/>
        </w:rPr>
      </w:pPr>
    </w:p>
    <w:p w:rsidR="00C6162C" w:rsidRPr="00FD4C7F" w:rsidRDefault="00C6162C">
      <w:pPr>
        <w:rPr>
          <w:sz w:val="22"/>
          <w:szCs w:val="22"/>
        </w:rPr>
      </w:pPr>
    </w:p>
    <w:p w:rsidR="00C6162C" w:rsidRPr="00FD4C7F" w:rsidRDefault="00C6162C">
      <w:pPr>
        <w:rPr>
          <w:sz w:val="22"/>
          <w:szCs w:val="22"/>
        </w:rPr>
      </w:pPr>
    </w:p>
    <w:p w:rsidR="00C6162C" w:rsidRPr="00FD4C7F" w:rsidRDefault="00C6162C">
      <w:pPr>
        <w:pStyle w:val="Default"/>
        <w:rPr>
          <w:rFonts w:ascii="Times New Roman" w:hAnsi="Times New Roman"/>
          <w:sz w:val="22"/>
          <w:szCs w:val="22"/>
        </w:rPr>
      </w:pPr>
    </w:p>
    <w:p w:rsidR="00C6162C" w:rsidRPr="00FD4C7F" w:rsidRDefault="00C6162C">
      <w:pPr>
        <w:pStyle w:val="Default"/>
        <w:rPr>
          <w:rFonts w:ascii="Times New Roman" w:hAnsi="Times New Roman"/>
          <w:sz w:val="22"/>
          <w:szCs w:val="22"/>
        </w:rPr>
      </w:pPr>
    </w:p>
    <w:p w:rsidR="00C6162C" w:rsidRPr="00FD4C7F" w:rsidRDefault="00C6162C">
      <w:pPr>
        <w:pStyle w:val="Default"/>
        <w:rPr>
          <w:rFonts w:ascii="Times New Roman" w:hAnsi="Times New Roman"/>
          <w:sz w:val="22"/>
          <w:szCs w:val="22"/>
        </w:rPr>
      </w:pPr>
    </w:p>
    <w:p w:rsidR="00C6162C" w:rsidRPr="00FD4C7F" w:rsidRDefault="00C6162C">
      <w:pPr>
        <w:pStyle w:val="Default"/>
        <w:rPr>
          <w:rFonts w:ascii="Times New Roman" w:hAnsi="Times New Roman"/>
          <w:sz w:val="22"/>
          <w:szCs w:val="22"/>
        </w:rPr>
      </w:pPr>
    </w:p>
    <w:p w:rsidR="00C6162C" w:rsidRPr="00FD4C7F" w:rsidRDefault="00C6162C">
      <w:pPr>
        <w:pStyle w:val="Default"/>
        <w:rPr>
          <w:rFonts w:ascii="Times New Roman" w:hAnsi="Times New Roman"/>
          <w:sz w:val="22"/>
          <w:szCs w:val="22"/>
        </w:rPr>
      </w:pPr>
    </w:p>
    <w:p w:rsidR="00C6162C" w:rsidRPr="00FD4C7F" w:rsidRDefault="00C6162C">
      <w:pPr>
        <w:pStyle w:val="Default"/>
        <w:rPr>
          <w:rFonts w:ascii="Times New Roman" w:hAnsi="Times New Roman"/>
          <w:sz w:val="22"/>
          <w:szCs w:val="22"/>
        </w:rPr>
      </w:pPr>
    </w:p>
    <w:sectPr w:rsidR="00C6162C" w:rsidRPr="00FD4C7F" w:rsidSect="00FD4C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0E0" w:rsidRDefault="00CB70E0">
      <w:r>
        <w:separator/>
      </w:r>
    </w:p>
  </w:endnote>
  <w:endnote w:type="continuationSeparator" w:id="0">
    <w:p w:rsidR="00CB70E0" w:rsidRDefault="00CB7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2C" w:rsidRDefault="002E52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616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6162C" w:rsidRDefault="00C616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2C" w:rsidRDefault="002E52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616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66F0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6162C" w:rsidRDefault="00F45B77" w:rsidP="00FD4C7F">
    <w:pPr>
      <w:pStyle w:val="Stopka"/>
      <w:ind w:right="360"/>
      <w:jc w:val="right"/>
    </w:pPr>
    <w:r>
      <w:t>C.18</w:t>
    </w:r>
    <w:r w:rsidR="00FD4C7F">
      <w:t>.6</w:t>
    </w:r>
    <w:r w:rsidR="00436848">
      <w:t>.1</w:t>
    </w:r>
    <w:r w:rsidR="00FD4C7F"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B77" w:rsidRDefault="00F45B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0E0" w:rsidRDefault="00CB70E0">
      <w:r>
        <w:separator/>
      </w:r>
    </w:p>
  </w:footnote>
  <w:footnote w:type="continuationSeparator" w:id="0">
    <w:p w:rsidR="00CB70E0" w:rsidRDefault="00CB7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B77" w:rsidRDefault="00F45B7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B77" w:rsidRDefault="00F45B7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B77" w:rsidRDefault="00F45B7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BB2636"/>
    <w:multiLevelType w:val="hybridMultilevel"/>
    <w:tmpl w:val="595EC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6A269D1"/>
    <w:multiLevelType w:val="hybridMultilevel"/>
    <w:tmpl w:val="7EEA77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5"/>
  </w:num>
  <w:num w:numId="16">
    <w:abstractNumId w:val="7"/>
  </w:num>
  <w:num w:numId="17">
    <w:abstractNumId w:val="18"/>
  </w:num>
  <w:num w:numId="18">
    <w:abstractNumId w:val="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32A"/>
    <w:rsid w:val="00062F66"/>
    <w:rsid w:val="0013780F"/>
    <w:rsid w:val="001B75EA"/>
    <w:rsid w:val="002321DF"/>
    <w:rsid w:val="00272A48"/>
    <w:rsid w:val="002E529C"/>
    <w:rsid w:val="00343D90"/>
    <w:rsid w:val="003918E7"/>
    <w:rsid w:val="003E448E"/>
    <w:rsid w:val="003E51FE"/>
    <w:rsid w:val="00407FB0"/>
    <w:rsid w:val="00436848"/>
    <w:rsid w:val="004D694E"/>
    <w:rsid w:val="00566F0F"/>
    <w:rsid w:val="0057634D"/>
    <w:rsid w:val="00584152"/>
    <w:rsid w:val="005A4ECE"/>
    <w:rsid w:val="00644CBC"/>
    <w:rsid w:val="006C2131"/>
    <w:rsid w:val="006D616E"/>
    <w:rsid w:val="00713C06"/>
    <w:rsid w:val="00863F3E"/>
    <w:rsid w:val="008B031F"/>
    <w:rsid w:val="00934499"/>
    <w:rsid w:val="009703F0"/>
    <w:rsid w:val="009F65ED"/>
    <w:rsid w:val="009F7EFD"/>
    <w:rsid w:val="00A26F02"/>
    <w:rsid w:val="00A66BA5"/>
    <w:rsid w:val="00A66C04"/>
    <w:rsid w:val="00A76A05"/>
    <w:rsid w:val="00AF3398"/>
    <w:rsid w:val="00B5332A"/>
    <w:rsid w:val="00B8241A"/>
    <w:rsid w:val="00BB1B88"/>
    <w:rsid w:val="00C6162C"/>
    <w:rsid w:val="00C85B6D"/>
    <w:rsid w:val="00C90BE2"/>
    <w:rsid w:val="00CB70E0"/>
    <w:rsid w:val="00CC4B81"/>
    <w:rsid w:val="00D33971"/>
    <w:rsid w:val="00DA5DBC"/>
    <w:rsid w:val="00DA67C4"/>
    <w:rsid w:val="00DD6078"/>
    <w:rsid w:val="00E7533C"/>
    <w:rsid w:val="00E92212"/>
    <w:rsid w:val="00ED608F"/>
    <w:rsid w:val="00F33EC5"/>
    <w:rsid w:val="00F45B77"/>
    <w:rsid w:val="00FD4C7F"/>
    <w:rsid w:val="00FD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241A"/>
  </w:style>
  <w:style w:type="paragraph" w:styleId="Nagwek1">
    <w:name w:val="heading 1"/>
    <w:basedOn w:val="Normalny"/>
    <w:next w:val="Normalny"/>
    <w:qFormat/>
    <w:rsid w:val="00B8241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B8241A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B8241A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B8241A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B8241A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B8241A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8241A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B8241A"/>
    <w:rPr>
      <w:b/>
    </w:rPr>
  </w:style>
  <w:style w:type="paragraph" w:styleId="NormalnyWeb">
    <w:name w:val="Normal (Web)"/>
    <w:basedOn w:val="Normalny"/>
    <w:semiHidden/>
    <w:rsid w:val="00B8241A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B8241A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8241A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B8241A"/>
    <w:pPr>
      <w:jc w:val="center"/>
    </w:pPr>
    <w:rPr>
      <w:b/>
      <w:sz w:val="24"/>
    </w:rPr>
  </w:style>
  <w:style w:type="character" w:customStyle="1" w:styleId="TytuZnak">
    <w:name w:val="Tytuł Znak"/>
    <w:rsid w:val="00B8241A"/>
    <w:rPr>
      <w:b/>
      <w:sz w:val="24"/>
    </w:rPr>
  </w:style>
  <w:style w:type="paragraph" w:styleId="Nagwek">
    <w:name w:val="header"/>
    <w:basedOn w:val="Normalny"/>
    <w:semiHidden/>
    <w:unhideWhenUsed/>
    <w:rsid w:val="00B824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8241A"/>
  </w:style>
  <w:style w:type="paragraph" w:styleId="Stopka">
    <w:name w:val="footer"/>
    <w:basedOn w:val="Normalny"/>
    <w:semiHidden/>
    <w:unhideWhenUsed/>
    <w:rsid w:val="00B824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8241A"/>
  </w:style>
  <w:style w:type="paragraph" w:styleId="Podtytu">
    <w:name w:val="Subtitle"/>
    <w:basedOn w:val="Normalny"/>
    <w:qFormat/>
    <w:rsid w:val="00B8241A"/>
    <w:rPr>
      <w:b/>
    </w:rPr>
  </w:style>
  <w:style w:type="paragraph" w:styleId="Akapitzlist">
    <w:name w:val="List Paragraph"/>
    <w:basedOn w:val="Normalny"/>
    <w:qFormat/>
    <w:rsid w:val="00B8241A"/>
    <w:pPr>
      <w:ind w:left="720"/>
      <w:contextualSpacing/>
    </w:pPr>
  </w:style>
  <w:style w:type="character" w:styleId="Numerstrony">
    <w:name w:val="page number"/>
    <w:basedOn w:val="Domylnaczcionkaakapitu"/>
    <w:semiHidden/>
    <w:rsid w:val="00B8241A"/>
  </w:style>
  <w:style w:type="paragraph" w:customStyle="1" w:styleId="Treksztacenia">
    <w:name w:val="Treść kształcenia"/>
    <w:basedOn w:val="Normalny"/>
    <w:rsid w:val="00B8241A"/>
    <w:pPr>
      <w:widowControl w:val="0"/>
      <w:ind w:left="680"/>
      <w:jc w:val="both"/>
    </w:pPr>
    <w:rPr>
      <w:sz w:val="24"/>
      <w:szCs w:val="24"/>
    </w:rPr>
  </w:style>
  <w:style w:type="character" w:styleId="Pogrubienie">
    <w:name w:val="Strong"/>
    <w:basedOn w:val="Domylnaczcionkaakapitu"/>
    <w:qFormat/>
    <w:rsid w:val="00B8241A"/>
    <w:rPr>
      <w:b/>
      <w:bCs/>
    </w:rPr>
  </w:style>
  <w:style w:type="character" w:styleId="Hipercze">
    <w:name w:val="Hyperlink"/>
    <w:basedOn w:val="Domylnaczcionkaakapitu"/>
    <w:semiHidden/>
    <w:rsid w:val="00B8241A"/>
    <w:rPr>
      <w:rFonts w:ascii="Trebuchet MS" w:hAnsi="Trebuchet MS" w:hint="default"/>
      <w:strike w:val="0"/>
      <w:dstrike w:val="0"/>
      <w:color w:val="008000"/>
      <w:sz w:val="21"/>
      <w:szCs w:val="21"/>
      <w:u w:val="none"/>
      <w:effect w:val="none"/>
    </w:rPr>
  </w:style>
  <w:style w:type="character" w:styleId="Uwydatnienie">
    <w:name w:val="Emphasis"/>
    <w:basedOn w:val="Domylnaczcionkaakapitu"/>
    <w:qFormat/>
    <w:rsid w:val="00B8241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1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1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1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1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1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7C5B-2C73-431D-A086-93A5E720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617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2012-03-18T08:48:00Z</cp:lastPrinted>
  <dcterms:created xsi:type="dcterms:W3CDTF">2019-07-12T10:20:00Z</dcterms:created>
  <dcterms:modified xsi:type="dcterms:W3CDTF">2019-09-19T10:22:00Z</dcterms:modified>
</cp:coreProperties>
</file>